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1D1A21" w14:paraId="6A660DF6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30E3" w14:textId="77777777" w:rsidR="001D1A21" w:rsidRDefault="00C71283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31104B24" wp14:editId="591F6B8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6FE0" w14:textId="7F25FD86" w:rsidR="001D1A21" w:rsidRDefault="00C71283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1B649E13" w14:textId="77777777" w:rsidR="001D1A21" w:rsidRDefault="00C71283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г. Тольятти, Цветной бульвар,7 </w:t>
            </w:r>
          </w:p>
          <w:p w14:paraId="7E10ED21" w14:textId="77777777" w:rsidR="001D1A21" w:rsidRDefault="001D1A21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3283AF" w14:textId="77777777" w:rsidR="001D1A21" w:rsidRDefault="001D1A21"/>
    <w:p w14:paraId="74F2D14C" w14:textId="77777777" w:rsidR="001D1A21" w:rsidRDefault="001D1A21">
      <w:pPr>
        <w:spacing w:line="240" w:lineRule="auto"/>
        <w:jc w:val="right"/>
        <w:rPr>
          <w:rFonts w:ascii="Times New Roman" w:hAnsi="Times New Roman" w:cs="Times New Roman"/>
        </w:rPr>
      </w:pPr>
    </w:p>
    <w:p w14:paraId="22545310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03496F" w14:textId="285B7E06" w:rsidR="001D1A21" w:rsidRDefault="00C7128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124D8C7" w14:textId="77777777" w:rsidR="001D1A21" w:rsidRDefault="001D1A2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9D1FA4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5FD385C8" w14:textId="7777777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8 (8482) </w:t>
      </w:r>
      <w:r>
        <w:rPr>
          <w:rFonts w:ascii="Times New Roman" w:hAnsi="Times New Roman" w:cs="Times New Roman"/>
          <w:sz w:val="26"/>
          <w:szCs w:val="26"/>
        </w:rPr>
        <w:t xml:space="preserve">55-55-95, через сайт </w:t>
      </w:r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r w:rsidRPr="00C712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0C0342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789CB418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привели на </w:t>
      </w:r>
      <w:r>
        <w:rPr>
          <w:rFonts w:ascii="Times New Roman" w:hAnsi="Times New Roman" w:cs="Times New Roman"/>
          <w:sz w:val="26"/>
          <w:szCs w:val="26"/>
        </w:rPr>
        <w:t>прием ребенка, не забудьте взять с собой:</w:t>
      </w:r>
    </w:p>
    <w:p w14:paraId="2EB60251" w14:textId="77777777" w:rsidR="001D1A21" w:rsidRDefault="00C71283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1783B22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57062C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4F9484B3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0FB3A225" w14:textId="7777777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</w:t>
      </w:r>
      <w:r>
        <w:rPr>
          <w:rFonts w:ascii="Times New Roman" w:hAnsi="Times New Roman" w:cs="Times New Roman"/>
          <w:sz w:val="26"/>
          <w:szCs w:val="26"/>
        </w:rPr>
        <w:t>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</w:t>
      </w:r>
      <w:r>
        <w:rPr>
          <w:rFonts w:ascii="Times New Roman" w:hAnsi="Times New Roman" w:cs="Times New Roman"/>
          <w:sz w:val="26"/>
          <w:szCs w:val="26"/>
        </w:rPr>
        <w:t>кстренных пациентов, а также в сложных диагностических случаях с предыдущими пациентам.</w:t>
      </w:r>
    </w:p>
    <w:p w14:paraId="796014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75F0C95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1682389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80309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31090F97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</w:t>
      </w:r>
      <w:r>
        <w:rPr>
          <w:rFonts w:ascii="Times New Roman" w:hAnsi="Times New Roman" w:cs="Times New Roman"/>
          <w:sz w:val="26"/>
          <w:szCs w:val="26"/>
        </w:rPr>
        <w:t>соответствии с Законом РФ 323 "Основы законодательства РФ об охране здоровья граждан")</w:t>
      </w:r>
    </w:p>
    <w:p w14:paraId="43A7EAD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1BE9734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на уважительное и гуманное отношение со стороны медицинских работников и других лиц, учас</w:t>
      </w:r>
      <w:r>
        <w:rPr>
          <w:rFonts w:ascii="Times New Roman" w:hAnsi="Times New Roman" w:cs="Times New Roman"/>
          <w:sz w:val="26"/>
          <w:szCs w:val="26"/>
        </w:rPr>
        <w:t>твующих в оказании медицинской помощи;</w:t>
      </w:r>
    </w:p>
    <w:p w14:paraId="65F75815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фамилии, имени, отчестве, должности и квалификации врача-консультанта и</w:t>
      </w:r>
    </w:p>
    <w:p w14:paraId="5CFB04C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других лиц, непосредственно участвующих в оказании ему медицинской помощи;</w:t>
      </w:r>
    </w:p>
    <w:p w14:paraId="24F4313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обследование, лечение и нахождение в клинике в услови</w:t>
      </w:r>
      <w:r>
        <w:rPr>
          <w:rFonts w:ascii="Times New Roman" w:hAnsi="Times New Roman" w:cs="Times New Roman"/>
          <w:sz w:val="26"/>
          <w:szCs w:val="26"/>
        </w:rPr>
        <w:t>ях, соответствующих санитарно-гигиеническим и противоэпидемическим требованиям;</w:t>
      </w:r>
    </w:p>
    <w:p w14:paraId="471212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1B61950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отказ от оказания (прекращение) медицинской </w:t>
      </w:r>
      <w:r>
        <w:rPr>
          <w:rFonts w:ascii="Times New Roman" w:hAnsi="Times New Roman" w:cs="Times New Roman"/>
          <w:sz w:val="26"/>
          <w:szCs w:val="26"/>
        </w:rPr>
        <w:t>помощи, от госпитализации, что подлежит оформлению в соответствии с требованиями законодательства;</w:t>
      </w:r>
    </w:p>
    <w:p w14:paraId="099F5F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</w:t>
      </w:r>
      <w:r>
        <w:rPr>
          <w:rFonts w:ascii="Times New Roman" w:hAnsi="Times New Roman" w:cs="Times New Roman"/>
          <w:sz w:val="26"/>
          <w:szCs w:val="26"/>
        </w:rPr>
        <w:t>ых при его обследовании и лечении, за исключением случаев, предусмотренных законодательством;</w:t>
      </w:r>
    </w:p>
    <w:p w14:paraId="4219B472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получение в доступной форме полной информации о состоянии своего здоровья,</w:t>
      </w:r>
    </w:p>
    <w:p w14:paraId="6F2C4E75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11CABE9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ередана информация о состоянии его здоровья.</w:t>
      </w:r>
    </w:p>
    <w:p w14:paraId="29FD6F0F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7A9A56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0DFA69E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5ABEAAA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требования </w:t>
      </w:r>
      <w:r>
        <w:rPr>
          <w:rFonts w:ascii="Times New Roman" w:hAnsi="Times New Roman" w:cs="Times New Roman"/>
          <w:sz w:val="26"/>
          <w:szCs w:val="26"/>
        </w:rPr>
        <w:t>пожарной безопасности;</w:t>
      </w:r>
    </w:p>
    <w:p w14:paraId="5FA57E5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AEBC55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71FF55C0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6B89A6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</w:t>
      </w:r>
      <w:r>
        <w:rPr>
          <w:rFonts w:ascii="Times New Roman" w:hAnsi="Times New Roman" w:cs="Times New Roman"/>
          <w:sz w:val="26"/>
          <w:szCs w:val="26"/>
        </w:rPr>
        <w:t>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1ABFB16D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проявлять доброжелательное и вежливое отношение к другим </w:t>
      </w:r>
      <w:r>
        <w:rPr>
          <w:rFonts w:ascii="Times New Roman" w:hAnsi="Times New Roman" w:cs="Times New Roman"/>
          <w:sz w:val="26"/>
          <w:szCs w:val="26"/>
        </w:rPr>
        <w:t>пациентам, соблюдать очередность;</w:t>
      </w:r>
    </w:p>
    <w:p w14:paraId="4706574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594EE681" w14:textId="77777777" w:rsidR="001D1A21" w:rsidRPr="00C71283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EDC70B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36F9C537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FAF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1FBDC71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14:paraId="4E8BE292" w14:textId="179FFC0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к коммерческому директо</w:t>
      </w:r>
      <w:r>
        <w:rPr>
          <w:rFonts w:ascii="Times New Roman" w:hAnsi="Times New Roman" w:cs="Times New Roman"/>
          <w:sz w:val="26"/>
          <w:szCs w:val="26"/>
        </w:rPr>
        <w:t xml:space="preserve">ру </w:t>
      </w:r>
      <w:r w:rsidRPr="00C71283">
        <w:rPr>
          <w:rFonts w:ascii="Times New Roman" w:hAnsi="Times New Roman" w:cs="Times New Roman"/>
          <w:sz w:val="26"/>
          <w:szCs w:val="26"/>
        </w:rPr>
        <w:t>Хаметшин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1283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1283">
        <w:rPr>
          <w:rFonts w:ascii="Times New Roman" w:hAnsi="Times New Roman" w:cs="Times New Roman"/>
          <w:sz w:val="26"/>
          <w:szCs w:val="26"/>
        </w:rPr>
        <w:t xml:space="preserve"> Евгеньевн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через стойку администратора или по телефону 55-55-95 (внутренний 903)</w:t>
      </w:r>
    </w:p>
    <w:p w14:paraId="677FE8BB" w14:textId="7777777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управление Роспотребнадзора по </w:t>
      </w: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sectPr w:rsidR="001D1A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1"/>
    <w:rsid w:val="001D1A21"/>
    <w:rsid w:val="00C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922D"/>
  <w15:docId w15:val="{11823436-8330-4B21-A6FB-4D65C2B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4</cp:revision>
  <cp:lastPrinted>2018-01-31T12:17:00Z</cp:lastPrinted>
  <dcterms:created xsi:type="dcterms:W3CDTF">2018-01-31T11:49:00Z</dcterms:created>
  <dcterms:modified xsi:type="dcterms:W3CDTF">2022-06-21T07:24:00Z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